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23095" w:rsidRPr="000962A4" w:rsidRDefault="00000000">
      <w:pPr>
        <w:pStyle w:val="11"/>
        <w:jc w:val="center"/>
        <w:rPr>
          <w:rFonts w:ascii="SimHei" w:eastAsia="SimHei" w:hAnsi="SimHei"/>
          <w:color w:val="000000" w:themeColor="text1"/>
          <w:sz w:val="44"/>
          <w:szCs w:val="44"/>
        </w:rPr>
      </w:pPr>
      <w:r>
        <w:rPr>
          <w:rFonts w:ascii="SimHei" w:eastAsia="SimHei" w:hAnsi="SimHei"/>
          <w:sz w:val="44"/>
          <w:szCs w:val="44"/>
        </w:rPr>
        <w:t>香</w:t>
      </w:r>
      <w:r w:rsidRPr="000962A4">
        <w:rPr>
          <w:rFonts w:ascii="SimHei" w:eastAsia="SimHei" w:hAnsi="SimHei"/>
          <w:color w:val="000000" w:themeColor="text1"/>
          <w:sz w:val="44"/>
          <w:szCs w:val="44"/>
        </w:rPr>
        <w:t>港大学参访日！</w:t>
      </w:r>
      <w:r w:rsidRPr="000962A4">
        <w:rPr>
          <w:rFonts w:ascii="SimHei" w:eastAsia="SimHei" w:hAnsi="SimHei" w:hint="eastAsia"/>
          <w:color w:val="000000" w:themeColor="text1"/>
          <w:sz w:val="44"/>
          <w:szCs w:val="44"/>
        </w:rPr>
        <w:t>社会组织管理香港高级研修班</w:t>
      </w:r>
      <w:r w:rsidRPr="000962A4">
        <w:rPr>
          <w:rFonts w:ascii="SimHei" w:eastAsia="SimHei" w:hAnsi="SimHei"/>
          <w:color w:val="000000" w:themeColor="text1"/>
          <w:sz w:val="44"/>
          <w:szCs w:val="44"/>
        </w:rPr>
        <w:t>赴香港大学参访学习</w:t>
      </w:r>
    </w:p>
    <w:p w:rsidR="00823095" w:rsidRPr="000962A4" w:rsidRDefault="00823095">
      <w:pPr>
        <w:pStyle w:val="11"/>
        <w:jc w:val="center"/>
        <w:rPr>
          <w:color w:val="000000" w:themeColor="text1"/>
        </w:rPr>
      </w:pPr>
    </w:p>
    <w:p w:rsidR="00823095" w:rsidRPr="000962A4" w:rsidRDefault="00CD5DB5" w:rsidP="000962A4">
      <w:pPr>
        <w:pStyle w:val="ad"/>
        <w:rPr>
          <w:color w:val="000000" w:themeColor="text1"/>
        </w:rPr>
      </w:pPr>
      <w:r w:rsidRPr="000962A4"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2481580</wp:posOffset>
            </wp:positionH>
            <wp:positionV relativeFrom="paragraph">
              <wp:posOffset>1677670</wp:posOffset>
            </wp:positionV>
            <wp:extent cx="3671570" cy="2752725"/>
            <wp:effectExtent l="0" t="0" r="5080" b="9525"/>
            <wp:wrapTopAndBottom/>
            <wp:docPr id="632299129" name="图片 2" descr="一群人站在室内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299129" name="图片 2" descr="一群人站在室内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157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62A4">
        <w:rPr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-338455</wp:posOffset>
            </wp:positionH>
            <wp:positionV relativeFrom="paragraph">
              <wp:posOffset>1250315</wp:posOffset>
            </wp:positionV>
            <wp:extent cx="2652395" cy="3538220"/>
            <wp:effectExtent l="0" t="0" r="0" b="5080"/>
            <wp:wrapTopAndBottom/>
            <wp:docPr id="36100367" name="图片 1" descr="砖墙上的房子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0367" name="图片 1" descr="砖墙上的房子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62A4">
        <w:rPr>
          <w:color w:val="000000" w:themeColor="text1"/>
        </w:rPr>
        <w:t>2025年8月25日</w:t>
      </w:r>
      <w:r w:rsidRPr="000962A4">
        <w:rPr>
          <w:rFonts w:hint="eastAsia"/>
          <w:color w:val="000000" w:themeColor="text1"/>
        </w:rPr>
        <w:t>下午</w:t>
      </w:r>
      <w:r w:rsidRPr="000962A4">
        <w:rPr>
          <w:color w:val="000000" w:themeColor="text1"/>
        </w:rPr>
        <w:t>，</w:t>
      </w:r>
      <w:bookmarkStart w:id="0" w:name="_Hlk207912181"/>
      <w:r w:rsidRPr="000962A4">
        <w:rPr>
          <w:color w:val="000000" w:themeColor="text1"/>
        </w:rPr>
        <w:t>江西财经大学社会与人文学院</w:t>
      </w:r>
      <w:r w:rsidRPr="000962A4">
        <w:rPr>
          <w:rFonts w:hint="eastAsia"/>
          <w:color w:val="000000" w:themeColor="text1"/>
        </w:rPr>
        <w:t>社会组织管理香港高级研修班</w:t>
      </w:r>
      <w:r w:rsidRPr="000962A4">
        <w:rPr>
          <w:color w:val="000000" w:themeColor="text1"/>
        </w:rPr>
        <w:t>全体</w:t>
      </w:r>
      <w:bookmarkEnd w:id="0"/>
      <w:r w:rsidRPr="000962A4">
        <w:rPr>
          <w:rFonts w:hint="eastAsia"/>
          <w:color w:val="000000" w:themeColor="text1"/>
        </w:rPr>
        <w:t>抵港。短暂修整后，全体师生</w:t>
      </w:r>
      <w:r w:rsidRPr="000962A4">
        <w:rPr>
          <w:color w:val="000000" w:themeColor="text1"/>
        </w:rPr>
        <w:t>在林慧芳老师的带领下，走进香港大学校园，近距离感受这所百年学府的学术底蕴与人文魅力。</w:t>
      </w:r>
    </w:p>
    <w:p w:rsidR="00823095" w:rsidRPr="00BD4E9C" w:rsidRDefault="00BD4E9C" w:rsidP="00BD4E9C">
      <w:pPr>
        <w:pStyle w:val="Style16"/>
        <w:jc w:val="center"/>
        <w:rPr>
          <w:rFonts w:asciiTheme="majorEastAsia" w:eastAsiaTheme="majorEastAsia" w:hAnsiTheme="majorEastAsia"/>
          <w:sz w:val="24"/>
          <w:szCs w:val="24"/>
        </w:rPr>
      </w:pPr>
      <w:r w:rsidRPr="00BD4E9C">
        <w:rPr>
          <w:rFonts w:asciiTheme="majorEastAsia" w:eastAsiaTheme="majorEastAsia" w:hAnsiTheme="majorEastAsia" w:hint="eastAsia"/>
          <w:sz w:val="24"/>
          <w:szCs w:val="24"/>
        </w:rPr>
        <w:t>图1</w:t>
      </w:r>
      <w:r w:rsidRPr="00BD4E9C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Pr="00BD4E9C">
        <w:rPr>
          <w:rFonts w:asciiTheme="majorEastAsia" w:eastAsiaTheme="majorEastAsia" w:hAnsiTheme="majorEastAsia" w:hint="eastAsia"/>
          <w:sz w:val="24"/>
          <w:szCs w:val="24"/>
        </w:rPr>
        <w:t>参访香港大学</w:t>
      </w:r>
    </w:p>
    <w:p w:rsidR="00823095" w:rsidRDefault="00000000">
      <w:pPr>
        <w:pStyle w:val="Style16"/>
        <w:spacing w:line="360" w:lineRule="auto"/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="宋体" w:hAnsiTheme="majorEastAsia"/>
          <w:sz w:val="28"/>
          <w:szCs w:val="28"/>
        </w:rPr>
        <w:t>伴着午后和煦的阳光，下午</w:t>
      </w:r>
      <w:r>
        <w:rPr>
          <w:rFonts w:asciiTheme="majorEastAsia" w:eastAsia="宋体" w:hAnsiTheme="majorEastAsia" w:hint="eastAsia"/>
          <w:sz w:val="28"/>
          <w:szCs w:val="28"/>
        </w:rPr>
        <w:t>三</w:t>
      </w:r>
      <w:r>
        <w:rPr>
          <w:rFonts w:asciiTheme="majorEastAsia" w:eastAsia="宋体" w:hAnsiTheme="majorEastAsia"/>
          <w:sz w:val="28"/>
          <w:szCs w:val="28"/>
        </w:rPr>
        <w:t>时，香港大学参访活动正式拉开帷幕。林慧芳老师率先带领学员们漫步校园，从红墙白窗、满缀爬藤的标志性本部大楼出发，一边走一边细细讲述港大的故事——从1911年建校至今的百年变迁，到人文、社科、医学等多学科协同发展的脉络，再到每一栋老建筑里藏着的文化记忆，楼内的复古拱窗曾见证过哪些学术讨论，庭院里</w:t>
      </w:r>
      <w:r>
        <w:rPr>
          <w:rFonts w:asciiTheme="majorEastAsia" w:eastAsia="宋体" w:hAnsiTheme="majorEastAsia"/>
          <w:sz w:val="28"/>
          <w:szCs w:val="28"/>
        </w:rPr>
        <w:lastRenderedPageBreak/>
        <w:t>的古树陪伴过多少学子成长，让学员们仿佛跟着时光线索，触摸到这所高校的历史温度。</w:t>
      </w:r>
    </w:p>
    <w:p w:rsidR="00823095" w:rsidRDefault="00000000" w:rsidP="000962A4">
      <w:pPr>
        <w:pStyle w:val="ad"/>
      </w:pPr>
      <w:r>
        <w:t>走到港大校友墙前，林老师特意停下脚步，手指着墙上的名字逐一介绍：既有在生命科学领域攻克技术难题的院士，也有深耕社会服务数十年、推动公益项目落地的领军人物，还有在公共管理领域为民生福祉奔走的实干家。每一个名字背后都连着一段鲜活的奋斗故事，学员们静静听着，渐渐读懂“明德格物”校训里的深层传承</w:t>
      </w:r>
      <w:r>
        <w:rPr>
          <w:rFonts w:hint="eastAsia"/>
        </w:rPr>
        <w:t>。</w:t>
      </w:r>
    </w:p>
    <w:p w:rsidR="00823095" w:rsidRDefault="00000000" w:rsidP="000962A4">
      <w:pPr>
        <w:pStyle w:val="ad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3712210</wp:posOffset>
            </wp:positionH>
            <wp:positionV relativeFrom="paragraph">
              <wp:posOffset>3051175</wp:posOffset>
            </wp:positionV>
            <wp:extent cx="2014220" cy="2687955"/>
            <wp:effectExtent l="0" t="0" r="5080" b="0"/>
            <wp:wrapSquare wrapText="bothSides"/>
            <wp:docPr id="939863817" name="图片 5" descr="图片包含 桌子, 建筑, 游戏机, 房间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863817" name="图片 5" descr="图片包含 桌子, 建筑, 游戏机, 房间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-137795</wp:posOffset>
            </wp:positionH>
            <wp:positionV relativeFrom="paragraph">
              <wp:posOffset>3063240</wp:posOffset>
            </wp:positionV>
            <wp:extent cx="3633470" cy="2723515"/>
            <wp:effectExtent l="0" t="0" r="5080" b="635"/>
            <wp:wrapTopAndBottom/>
            <wp:docPr id="1186075048" name="图片 3" descr="一群人正在聊天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075048" name="图片 3" descr="一群人正在聊天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随后，一行人来到香港大学社会科学学院。走进学院大楼，明亮的走廊两侧挂着各类研究成果海报，林慧芳老师围绕学院的学科设置、研究方向、师资力量及国际合作项目展开详细介绍：从社会学、社会工作到公共政策等核心学科，到汇聚海内外知名学者的师资团队，再到与全球多所顶尖高校合作开展的“老龄化社会治理”“社会组织创新”联合研究项目，都讲得清晰透彻。</w:t>
      </w:r>
      <w:r>
        <w:rPr>
          <w:rFonts w:hint="eastAsia"/>
        </w:rPr>
        <w:t>林老师</w:t>
      </w:r>
      <w:r>
        <w:t>还重点分享了学院的落地成果——为香港本地社会组织设计的“能力提升计划”，为社区治理难题提出的“居民参与式解决方案”，每一个案例都紧扣社会需求，让学员们听得格外专注。现场交流氛围浓厚。</w:t>
      </w:r>
    </w:p>
    <w:p w:rsidR="00823095" w:rsidRPr="00BD4E9C" w:rsidRDefault="00BD4E9C" w:rsidP="00BD4E9C">
      <w:pPr>
        <w:pStyle w:val="Style16"/>
        <w:jc w:val="center"/>
        <w:rPr>
          <w:rFonts w:asciiTheme="majorEastAsia" w:eastAsiaTheme="majorEastAsia" w:hAnsiTheme="majorEastAsia" w:hint="eastAsia"/>
          <w:sz w:val="24"/>
          <w:szCs w:val="24"/>
        </w:rPr>
      </w:pPr>
      <w:r w:rsidRPr="00BD4E9C">
        <w:rPr>
          <w:rFonts w:asciiTheme="majorEastAsia" w:eastAsiaTheme="majorEastAsia" w:hAnsiTheme="majorEastAsia" w:hint="eastAsia"/>
          <w:sz w:val="24"/>
          <w:szCs w:val="24"/>
        </w:rPr>
        <w:t>图</w:t>
      </w:r>
      <w:r>
        <w:rPr>
          <w:rFonts w:asciiTheme="majorEastAsia" w:eastAsiaTheme="majorEastAsia" w:hAnsiTheme="majorEastAsia"/>
          <w:sz w:val="24"/>
          <w:szCs w:val="24"/>
        </w:rPr>
        <w:t xml:space="preserve">2 </w:t>
      </w:r>
      <w:r w:rsidRPr="00BD4E9C">
        <w:rPr>
          <w:rFonts w:asciiTheme="majorEastAsia" w:eastAsiaTheme="majorEastAsia" w:hAnsiTheme="majorEastAsia" w:hint="eastAsia"/>
          <w:sz w:val="24"/>
          <w:szCs w:val="24"/>
        </w:rPr>
        <w:t>参访香港大学</w:t>
      </w:r>
    </w:p>
    <w:p w:rsidR="00823095" w:rsidRDefault="00000000" w:rsidP="000962A4">
      <w:pPr>
        <w:pStyle w:val="ad"/>
      </w:pPr>
      <w:r>
        <w:lastRenderedPageBreak/>
        <w:t>参访间隙，学员们跟着林老师来到校园内的</w:t>
      </w:r>
      <w:r>
        <w:rPr>
          <w:rFonts w:hint="eastAsia"/>
        </w:rPr>
        <w:t>SU</w:t>
      </w:r>
      <w:r>
        <w:t>食堂体验了特色餐食，在轻松的氛围里围坐在一起</w:t>
      </w:r>
      <w:r>
        <w:rPr>
          <w:rFonts w:hint="eastAsia"/>
        </w:rPr>
        <w:t>，</w:t>
      </w:r>
      <w:r>
        <w:t>你一言我一语间</w:t>
      </w:r>
      <w:r>
        <w:rPr>
          <w:rFonts w:hint="eastAsia"/>
        </w:rPr>
        <w:t>，</w:t>
      </w:r>
      <w:r>
        <w:t>不仅加深了对香港高等教育及社会科学研究现状的理解，也让彼此的距离更近了一步。</w:t>
      </w:r>
    </w:p>
    <w:p w:rsidR="00823095" w:rsidRDefault="00995B86" w:rsidP="000962A4">
      <w:pPr>
        <w:pStyle w:val="ad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2100580</wp:posOffset>
            </wp:positionV>
            <wp:extent cx="5534025" cy="4147820"/>
            <wp:effectExtent l="0" t="0" r="9525" b="5080"/>
            <wp:wrapTopAndBottom/>
            <wp:docPr id="1846662020" name="图片 4" descr="建筑前的雕塑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662020" name="图片 4" descr="建筑前的雕塑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1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>
        <w:t>下午6时30分，随着最后一段校园漫步结束，本次参访学习活动圆满落幕。此次香港大学参访之行，不仅让研修班学员实地了解了香港顶尖高校的办学理念与学术特色，尤其是与林慧芳老师的深度交流，为大家今后在社会组织管理、社会服务创新等领域的工作，提供了兼具理论高度与实践价值的新思路。学员们纷纷表示，将把此次参访的收获转化为学习动力，为未来参与社会建设积累更多知识与经验。</w:t>
      </w:r>
    </w:p>
    <w:p w:rsidR="00995B86" w:rsidRPr="00995B86" w:rsidRDefault="00995B86" w:rsidP="00995B86">
      <w:pPr>
        <w:pStyle w:val="Style16"/>
        <w:jc w:val="center"/>
        <w:rPr>
          <w:rFonts w:asciiTheme="majorEastAsia" w:eastAsiaTheme="majorEastAsia" w:hAnsiTheme="majorEastAsia"/>
          <w:sz w:val="24"/>
          <w:szCs w:val="24"/>
        </w:rPr>
      </w:pPr>
      <w:r w:rsidRPr="00995B86">
        <w:rPr>
          <w:rFonts w:asciiTheme="majorEastAsia" w:eastAsiaTheme="majorEastAsia" w:hAnsiTheme="majorEastAsia" w:hint="eastAsia"/>
          <w:sz w:val="24"/>
          <w:szCs w:val="24"/>
        </w:rPr>
        <w:t>图3</w:t>
      </w:r>
      <w:r w:rsidRPr="00995B86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Pr="00995B86">
        <w:rPr>
          <w:rFonts w:asciiTheme="majorEastAsia" w:eastAsiaTheme="majorEastAsia" w:hAnsiTheme="majorEastAsia" w:hint="eastAsia"/>
          <w:sz w:val="24"/>
          <w:szCs w:val="24"/>
        </w:rPr>
        <w:t>全体师生在香港大学合照</w:t>
      </w:r>
    </w:p>
    <w:p w:rsidR="00823095" w:rsidRDefault="00000000" w:rsidP="000962A4">
      <w:pPr>
        <w:pStyle w:val="ad"/>
      </w:pPr>
      <w:r>
        <w:t>文字来源：梅好 刘虹妤</w:t>
      </w:r>
      <w:r>
        <w:rPr>
          <w:rFonts w:hint="eastAsia"/>
        </w:rPr>
        <w:t xml:space="preserve"> </w:t>
      </w:r>
    </w:p>
    <w:p w:rsidR="00823095" w:rsidRDefault="00000000" w:rsidP="000962A4">
      <w:pPr>
        <w:pStyle w:val="ad"/>
      </w:pPr>
      <w:r>
        <w:t>图片来源：梅好 刘虹妤</w:t>
      </w:r>
    </w:p>
    <w:p w:rsidR="00823095" w:rsidRDefault="00000000" w:rsidP="000962A4">
      <w:pPr>
        <w:pStyle w:val="ad"/>
      </w:pPr>
      <w:r>
        <w:rPr>
          <w:rFonts w:hint="eastAsia"/>
        </w:rPr>
        <w:t>校稿：郑翩翩 凌宇哲</w:t>
      </w:r>
      <w:r w:rsidR="00936BA5">
        <w:rPr>
          <w:rFonts w:hint="eastAsia"/>
        </w:rPr>
        <w:t xml:space="preserve"> 王超越</w:t>
      </w:r>
    </w:p>
    <w:p w:rsidR="00823095" w:rsidRDefault="00823095">
      <w:pPr>
        <w:pStyle w:val="Style16"/>
        <w:rPr>
          <w:sz w:val="28"/>
          <w:szCs w:val="28"/>
        </w:rPr>
      </w:pPr>
    </w:p>
    <w:sectPr w:rsidR="00823095"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doNotDisplayPageBoundaries/>
  <w:displayBackgroundShape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68C"/>
    <w:rsid w:val="000962A4"/>
    <w:rsid w:val="00163647"/>
    <w:rsid w:val="00236906"/>
    <w:rsid w:val="00303F8B"/>
    <w:rsid w:val="005D21FA"/>
    <w:rsid w:val="00620C45"/>
    <w:rsid w:val="00751598"/>
    <w:rsid w:val="00811DED"/>
    <w:rsid w:val="00823095"/>
    <w:rsid w:val="008A65CD"/>
    <w:rsid w:val="00936BA5"/>
    <w:rsid w:val="0099268C"/>
    <w:rsid w:val="00995B86"/>
    <w:rsid w:val="00B95DCD"/>
    <w:rsid w:val="00BD4E9C"/>
    <w:rsid w:val="00C160F4"/>
    <w:rsid w:val="00C3289E"/>
    <w:rsid w:val="00C744B5"/>
    <w:rsid w:val="00CD5DB5"/>
    <w:rsid w:val="00DF1070"/>
    <w:rsid w:val="00E5209D"/>
    <w:rsid w:val="00E817AF"/>
    <w:rsid w:val="00EB42B2"/>
    <w:rsid w:val="00EB4E23"/>
    <w:rsid w:val="00EF347E"/>
    <w:rsid w:val="06843916"/>
    <w:rsid w:val="27473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F2F9560"/>
  <w15:docId w15:val="{7ECEDE04-1F8A-154D-86A1-13B128B98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0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footnote text"/>
    <w:link w:val="a8"/>
    <w:uiPriority w:val="99"/>
  </w:style>
  <w:style w:type="paragraph" w:styleId="a9">
    <w:name w:val="Title"/>
    <w:uiPriority w:val="10"/>
    <w:qFormat/>
    <w:pPr>
      <w:spacing w:before="480" w:after="480" w:line="288" w:lineRule="auto"/>
    </w:pPr>
    <w:rPr>
      <w:rFonts w:ascii="Arial" w:eastAsia="DengXian" w:hAnsi="Arial" w:cs="Arial"/>
      <w:b/>
      <w:bCs/>
      <w:sz w:val="52"/>
      <w:szCs w:val="52"/>
    </w:rPr>
  </w:style>
  <w:style w:type="character" w:styleId="aa">
    <w:name w:val="Hyperlink"/>
    <w:uiPriority w:val="99"/>
    <w:rPr>
      <w:color w:val="0563C1"/>
      <w:u w:val="single"/>
    </w:rPr>
  </w:style>
  <w:style w:type="character" w:styleId="ab">
    <w:name w:val="footnote reference"/>
    <w:uiPriority w:val="99"/>
    <w:rPr>
      <w:vertAlign w:val="superscript"/>
    </w:rPr>
  </w:style>
  <w:style w:type="paragraph" w:customStyle="1" w:styleId="11">
    <w:name w:val="标题 11"/>
    <w:qFormat/>
    <w:pPr>
      <w:spacing w:before="380" w:after="140" w:line="288" w:lineRule="auto"/>
      <w:outlineLvl w:val="0"/>
    </w:pPr>
    <w:rPr>
      <w:rFonts w:ascii="Arial" w:eastAsia="DengXian" w:hAnsi="Arial" w:cs="Arial"/>
      <w:b/>
      <w:bCs/>
      <w:sz w:val="36"/>
      <w:szCs w:val="36"/>
    </w:rPr>
  </w:style>
  <w:style w:type="paragraph" w:customStyle="1" w:styleId="21">
    <w:name w:val="标题 21"/>
    <w:qFormat/>
    <w:pPr>
      <w:spacing w:before="320" w:after="120" w:line="288" w:lineRule="auto"/>
      <w:outlineLvl w:val="1"/>
    </w:pPr>
    <w:rPr>
      <w:rFonts w:ascii="Arial" w:eastAsia="DengXian" w:hAnsi="Arial" w:cs="Arial"/>
      <w:b/>
      <w:bCs/>
      <w:sz w:val="32"/>
      <w:szCs w:val="32"/>
    </w:rPr>
  </w:style>
  <w:style w:type="paragraph" w:customStyle="1" w:styleId="31">
    <w:name w:val="标题 31"/>
    <w:qFormat/>
    <w:pPr>
      <w:spacing w:before="300" w:after="120" w:line="288" w:lineRule="auto"/>
      <w:outlineLvl w:val="2"/>
    </w:pPr>
    <w:rPr>
      <w:rFonts w:ascii="Arial" w:eastAsia="DengXian" w:hAnsi="Arial" w:cs="Arial"/>
      <w:b/>
      <w:bCs/>
      <w:sz w:val="30"/>
      <w:szCs w:val="30"/>
    </w:rPr>
  </w:style>
  <w:style w:type="paragraph" w:customStyle="1" w:styleId="41">
    <w:name w:val="标题 41"/>
    <w:qFormat/>
    <w:pPr>
      <w:spacing w:before="260" w:after="120" w:line="288" w:lineRule="auto"/>
      <w:outlineLvl w:val="3"/>
    </w:pPr>
    <w:rPr>
      <w:rFonts w:ascii="Arial" w:eastAsia="DengXian" w:hAnsi="Arial" w:cs="Arial"/>
      <w:b/>
      <w:bCs/>
      <w:sz w:val="28"/>
      <w:szCs w:val="28"/>
    </w:rPr>
  </w:style>
  <w:style w:type="paragraph" w:customStyle="1" w:styleId="51">
    <w:name w:val="标题 51"/>
    <w:qFormat/>
    <w:pPr>
      <w:spacing w:before="240" w:after="120" w:line="288" w:lineRule="auto"/>
      <w:outlineLvl w:val="4"/>
    </w:pPr>
    <w:rPr>
      <w:rFonts w:ascii="Arial" w:eastAsia="DengXian" w:hAnsi="Arial" w:cs="Arial"/>
      <w:b/>
      <w:bCs/>
      <w:sz w:val="24"/>
      <w:szCs w:val="24"/>
    </w:rPr>
  </w:style>
  <w:style w:type="paragraph" w:customStyle="1" w:styleId="61">
    <w:name w:val="标题 61"/>
    <w:qFormat/>
    <w:pPr>
      <w:spacing w:before="240" w:after="120" w:line="288" w:lineRule="auto"/>
      <w:outlineLvl w:val="5"/>
    </w:pPr>
    <w:rPr>
      <w:rFonts w:ascii="Arial" w:eastAsia="DengXian" w:hAnsi="Arial" w:cs="Arial"/>
      <w:b/>
      <w:bCs/>
      <w:sz w:val="24"/>
      <w:szCs w:val="24"/>
    </w:rPr>
  </w:style>
  <w:style w:type="paragraph" w:customStyle="1" w:styleId="Strongeb394817-6263-47c4-bbf8-66bfeeee9ea0">
    <w:name w:val="Strong_eb394817-6263-47c4-bbf8-66bfeeee9ea0"/>
    <w:qFormat/>
    <w:rPr>
      <w:b/>
      <w:bCs/>
    </w:rPr>
  </w:style>
  <w:style w:type="paragraph" w:styleId="ac">
    <w:name w:val="List Paragraph"/>
    <w:qFormat/>
  </w:style>
  <w:style w:type="character" w:customStyle="1" w:styleId="a8">
    <w:name w:val="脚注文本 字符"/>
    <w:link w:val="a7"/>
    <w:uiPriority w:val="99"/>
    <w:rPr>
      <w:sz w:val="20"/>
      <w:szCs w:val="20"/>
    </w:rPr>
  </w:style>
  <w:style w:type="paragraph" w:customStyle="1" w:styleId="Style16">
    <w:name w:val="_Style 16"/>
    <w:pPr>
      <w:spacing w:before="120" w:after="120" w:line="288" w:lineRule="auto"/>
    </w:pPr>
    <w:rPr>
      <w:rFonts w:ascii="Arial" w:eastAsia="DengXian" w:hAnsi="Arial" w:cs="Arial"/>
      <w:sz w:val="22"/>
      <w:szCs w:val="22"/>
    </w:rPr>
  </w:style>
  <w:style w:type="paragraph" w:customStyle="1" w:styleId="Style17">
    <w:name w:val="_Style 17"/>
    <w:pPr>
      <w:spacing w:before="120" w:after="120" w:line="288" w:lineRule="auto"/>
    </w:pPr>
    <w:rPr>
      <w:rFonts w:ascii="Arial" w:eastAsia="DengXian" w:hAnsi="Arial" w:cs="Arial"/>
      <w:color w:val="8F959E"/>
      <w:sz w:val="22"/>
      <w:szCs w:val="22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customStyle="1" w:styleId="ad">
    <w:name w:val="宋体正文"/>
    <w:link w:val="ae"/>
    <w:autoRedefine/>
    <w:qFormat/>
    <w:rsid w:val="000962A4"/>
    <w:pPr>
      <w:spacing w:line="360" w:lineRule="auto"/>
      <w:ind w:firstLineChars="200" w:firstLine="560"/>
      <w:jc w:val="both"/>
    </w:pPr>
    <w:rPr>
      <w:rFonts w:ascii="宋体" w:eastAsia="宋体" w:hAnsi="宋体" w:cs="Arial"/>
      <w:sz w:val="28"/>
      <w:szCs w:val="28"/>
    </w:rPr>
  </w:style>
  <w:style w:type="character" w:customStyle="1" w:styleId="ae">
    <w:name w:val="宋体正文 字符"/>
    <w:basedOn w:val="a0"/>
    <w:link w:val="ad"/>
    <w:rsid w:val="000962A4"/>
    <w:rPr>
      <w:rFonts w:ascii="宋体" w:eastAsia="宋体" w:hAnsi="宋体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162</Words>
  <Characters>925</Characters>
  <Application>Microsoft Office Word</Application>
  <DocSecurity>0</DocSecurity>
  <Lines>7</Lines>
  <Paragraphs>2</Paragraphs>
  <ScaleCrop>false</ScaleCrop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作者</cp:lastModifiedBy>
  <cp:revision>12</cp:revision>
  <dcterms:created xsi:type="dcterms:W3CDTF">2025-09-03T06:03:00Z</dcterms:created>
  <dcterms:modified xsi:type="dcterms:W3CDTF">2025-09-05T15:33:00Z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1bb1403099664b4c938c378c985cc59e_23</vt:lpwstr>
  </property>
  <property fmtid="{D5CDD505-2E9C-101B-9397-08002B2CF9AE}" pid="3" name="KSOTemplateDocerSaveRecord">
    <vt:lpwstr>eyJoZGlkIjoiNzA5NTQ5ZjE0OGUyMDE2MDNlNGI3YTNmMzBkNGMwNWEiLCJ1c2VySWQiOiIzNTcwNDMwMTYifQ==</vt:lpwstr>
  </property>
  <property fmtid="{D5CDD505-2E9C-101B-9397-08002B2CF9AE}" pid="4" name="KSOProductBuildVer">
    <vt:lpwstr>2052-12.1.0.21541</vt:lpwstr>
  </property>
</Properties>
</file>